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BAF5F" w14:textId="77777777" w:rsidR="00517C9A" w:rsidRPr="000E128B" w:rsidRDefault="00623061" w:rsidP="000E128B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E128B">
        <w:rPr>
          <w:rFonts w:asciiTheme="majorBidi" w:hAnsiTheme="majorBidi" w:cstheme="majorBidi"/>
          <w:b/>
          <w:bCs/>
          <w:sz w:val="28"/>
          <w:szCs w:val="28"/>
        </w:rPr>
        <w:t>CURRICULUM VITAE</w:t>
      </w:r>
    </w:p>
    <w:p w14:paraId="4E53B65B" w14:textId="7B1D5803" w:rsidR="00517C9A" w:rsidRDefault="00623061" w:rsidP="00517C9A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623061">
        <w:rPr>
          <w:rFonts w:asciiTheme="majorBidi" w:hAnsiTheme="majorBidi" w:cstheme="majorBidi"/>
          <w:sz w:val="28"/>
          <w:szCs w:val="28"/>
        </w:rPr>
        <w:t xml:space="preserve"> First </w:t>
      </w:r>
      <w:r w:rsidR="000E128B" w:rsidRPr="00623061">
        <w:rPr>
          <w:rFonts w:asciiTheme="majorBidi" w:hAnsiTheme="majorBidi" w:cstheme="majorBidi"/>
          <w:sz w:val="28"/>
          <w:szCs w:val="28"/>
        </w:rPr>
        <w:t>Name:</w:t>
      </w:r>
      <w:r w:rsidRPr="00623061">
        <w:rPr>
          <w:rFonts w:asciiTheme="majorBidi" w:hAnsiTheme="majorBidi" w:cstheme="majorBidi"/>
          <w:sz w:val="28"/>
          <w:szCs w:val="28"/>
        </w:rPr>
        <w:t xml:space="preserve"> Mohamed </w:t>
      </w:r>
    </w:p>
    <w:p w14:paraId="7CF19152" w14:textId="117F016B" w:rsidR="00517C9A" w:rsidRDefault="00623061" w:rsidP="00517C9A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623061">
        <w:rPr>
          <w:rFonts w:asciiTheme="majorBidi" w:hAnsiTheme="majorBidi" w:cstheme="majorBidi"/>
          <w:sz w:val="28"/>
          <w:szCs w:val="28"/>
        </w:rPr>
        <w:t xml:space="preserve">Middle </w:t>
      </w:r>
      <w:r w:rsidR="000E128B" w:rsidRPr="00623061">
        <w:rPr>
          <w:rFonts w:asciiTheme="majorBidi" w:hAnsiTheme="majorBidi" w:cstheme="majorBidi"/>
          <w:sz w:val="28"/>
          <w:szCs w:val="28"/>
        </w:rPr>
        <w:t>Name:</w:t>
      </w:r>
      <w:r w:rsidRPr="00623061">
        <w:rPr>
          <w:rFonts w:asciiTheme="majorBidi" w:hAnsiTheme="majorBidi" w:cstheme="majorBidi"/>
          <w:sz w:val="28"/>
          <w:szCs w:val="28"/>
        </w:rPr>
        <w:t xml:space="preserve"> Mahmud </w:t>
      </w:r>
    </w:p>
    <w:p w14:paraId="5604339B" w14:textId="6B95DC67" w:rsidR="00517C9A" w:rsidRDefault="000E128B" w:rsidP="00517C9A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623061">
        <w:rPr>
          <w:rFonts w:asciiTheme="majorBidi" w:hAnsiTheme="majorBidi" w:cstheme="majorBidi"/>
          <w:sz w:val="28"/>
          <w:szCs w:val="28"/>
        </w:rPr>
        <w:t>Surname:</w:t>
      </w:r>
      <w:r w:rsidR="00623061" w:rsidRPr="00623061">
        <w:rPr>
          <w:rFonts w:asciiTheme="majorBidi" w:hAnsiTheme="majorBidi" w:cstheme="majorBidi"/>
          <w:sz w:val="28"/>
          <w:szCs w:val="28"/>
        </w:rPr>
        <w:t xml:space="preserve"> Baayou</w:t>
      </w:r>
    </w:p>
    <w:p w14:paraId="0146FBEC" w14:textId="6A81F1AE" w:rsidR="00517C9A" w:rsidRDefault="00623061" w:rsidP="00517C9A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623061">
        <w:rPr>
          <w:rFonts w:asciiTheme="majorBidi" w:hAnsiTheme="majorBidi" w:cstheme="majorBidi"/>
          <w:sz w:val="28"/>
          <w:szCs w:val="28"/>
        </w:rPr>
        <w:t xml:space="preserve"> LMC </w:t>
      </w:r>
      <w:r w:rsidR="000E128B" w:rsidRPr="00623061">
        <w:rPr>
          <w:rFonts w:asciiTheme="majorBidi" w:hAnsiTheme="majorBidi" w:cstheme="majorBidi"/>
          <w:sz w:val="28"/>
          <w:szCs w:val="28"/>
        </w:rPr>
        <w:t>ID:</w:t>
      </w:r>
      <w:r w:rsidRPr="00623061">
        <w:rPr>
          <w:rFonts w:asciiTheme="majorBidi" w:hAnsiTheme="majorBidi" w:cstheme="majorBidi"/>
          <w:sz w:val="28"/>
          <w:szCs w:val="28"/>
        </w:rPr>
        <w:t xml:space="preserve"> 33 </w:t>
      </w:r>
    </w:p>
    <w:p w14:paraId="4A23F469" w14:textId="205673BD" w:rsidR="00517C9A" w:rsidRDefault="000E128B" w:rsidP="00517C9A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623061">
        <w:rPr>
          <w:rFonts w:asciiTheme="majorBidi" w:hAnsiTheme="majorBidi" w:cstheme="majorBidi"/>
          <w:sz w:val="28"/>
          <w:szCs w:val="28"/>
        </w:rPr>
        <w:t>Address:</w:t>
      </w:r>
      <w:r w:rsidR="00623061" w:rsidRPr="00623061">
        <w:rPr>
          <w:rFonts w:asciiTheme="majorBidi" w:hAnsiTheme="majorBidi" w:cstheme="majorBidi"/>
          <w:sz w:val="28"/>
          <w:szCs w:val="28"/>
        </w:rPr>
        <w:t xml:space="preserve"> Ghzeer village , </w:t>
      </w:r>
      <w:proofErr w:type="gramStart"/>
      <w:r w:rsidR="00623061" w:rsidRPr="00623061">
        <w:rPr>
          <w:rFonts w:asciiTheme="majorBidi" w:hAnsiTheme="majorBidi" w:cstheme="majorBidi"/>
          <w:sz w:val="28"/>
          <w:szCs w:val="28"/>
        </w:rPr>
        <w:t>Misurata ,</w:t>
      </w:r>
      <w:proofErr w:type="gramEnd"/>
      <w:r w:rsidR="00623061" w:rsidRPr="00623061">
        <w:rPr>
          <w:rFonts w:asciiTheme="majorBidi" w:hAnsiTheme="majorBidi" w:cstheme="majorBidi"/>
          <w:sz w:val="28"/>
          <w:szCs w:val="28"/>
        </w:rPr>
        <w:t xml:space="preserve"> Libya </w:t>
      </w:r>
    </w:p>
    <w:p w14:paraId="0317F768" w14:textId="14C9BC33" w:rsidR="00517C9A" w:rsidRDefault="00623061" w:rsidP="00517C9A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623061">
        <w:rPr>
          <w:rFonts w:asciiTheme="majorBidi" w:hAnsiTheme="majorBidi" w:cstheme="majorBidi"/>
          <w:sz w:val="28"/>
          <w:szCs w:val="28"/>
        </w:rPr>
        <w:t xml:space="preserve">Cell </w:t>
      </w:r>
      <w:r w:rsidR="000E128B" w:rsidRPr="00623061">
        <w:rPr>
          <w:rFonts w:asciiTheme="majorBidi" w:hAnsiTheme="majorBidi" w:cstheme="majorBidi"/>
          <w:sz w:val="28"/>
          <w:szCs w:val="28"/>
        </w:rPr>
        <w:t>Phone:</w:t>
      </w:r>
      <w:r w:rsidRPr="00623061">
        <w:rPr>
          <w:rFonts w:asciiTheme="majorBidi" w:hAnsiTheme="majorBidi" w:cstheme="majorBidi"/>
          <w:sz w:val="28"/>
          <w:szCs w:val="28"/>
        </w:rPr>
        <w:t xml:space="preserve"> +218 (91) 370-3330 </w:t>
      </w:r>
    </w:p>
    <w:p w14:paraId="101CE11E" w14:textId="7CDF89F6" w:rsidR="00517C9A" w:rsidRDefault="00623061" w:rsidP="00517C9A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623061">
        <w:rPr>
          <w:rFonts w:asciiTheme="majorBidi" w:hAnsiTheme="majorBidi" w:cstheme="majorBidi"/>
          <w:sz w:val="28"/>
          <w:szCs w:val="28"/>
        </w:rPr>
        <w:t xml:space="preserve">E - </w:t>
      </w:r>
      <w:r w:rsidR="000E128B" w:rsidRPr="00623061">
        <w:rPr>
          <w:rFonts w:asciiTheme="majorBidi" w:hAnsiTheme="majorBidi" w:cstheme="majorBidi"/>
          <w:sz w:val="28"/>
          <w:szCs w:val="28"/>
        </w:rPr>
        <w:t>mail:</w:t>
      </w:r>
      <w:r w:rsidRPr="00623061">
        <w:rPr>
          <w:rFonts w:asciiTheme="majorBidi" w:hAnsiTheme="majorBidi" w:cstheme="majorBidi"/>
          <w:sz w:val="28"/>
          <w:szCs w:val="28"/>
        </w:rPr>
        <w:t xml:space="preserve"> </w:t>
      </w:r>
      <w:hyperlink r:id="rId7" w:history="1">
        <w:r w:rsidR="00517C9A" w:rsidRPr="00281317">
          <w:rPr>
            <w:rStyle w:val="Hyperlink"/>
            <w:rFonts w:asciiTheme="majorBidi" w:hAnsiTheme="majorBidi" w:cstheme="majorBidi"/>
            <w:sz w:val="28"/>
            <w:szCs w:val="28"/>
          </w:rPr>
          <w:t>Baayou@nomade.fr</w:t>
        </w:r>
      </w:hyperlink>
      <w:r w:rsidRPr="00623061">
        <w:rPr>
          <w:rFonts w:asciiTheme="majorBidi" w:hAnsiTheme="majorBidi" w:cstheme="majorBidi"/>
          <w:sz w:val="28"/>
          <w:szCs w:val="28"/>
        </w:rPr>
        <w:t xml:space="preserve"> </w:t>
      </w:r>
    </w:p>
    <w:p w14:paraId="08D9E66C" w14:textId="77777777" w:rsidR="00517C9A" w:rsidRPr="00517C9A" w:rsidRDefault="00623061" w:rsidP="00517C9A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17C9A">
        <w:rPr>
          <w:rFonts w:asciiTheme="majorBidi" w:hAnsiTheme="majorBidi" w:cstheme="majorBidi"/>
          <w:b/>
          <w:bCs/>
          <w:sz w:val="28"/>
          <w:szCs w:val="28"/>
        </w:rPr>
        <w:t>Qualifications</w:t>
      </w:r>
    </w:p>
    <w:p w14:paraId="2B82D75E" w14:textId="2F423AF1" w:rsidR="00517C9A" w:rsidRDefault="00623061" w:rsidP="00517C9A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623061">
        <w:rPr>
          <w:rFonts w:asciiTheme="majorBidi" w:hAnsiTheme="majorBidi" w:cstheme="majorBidi"/>
          <w:sz w:val="28"/>
          <w:szCs w:val="28"/>
        </w:rPr>
        <w:t xml:space="preserve"> • French Board </w:t>
      </w:r>
      <w:r w:rsidR="000E128B" w:rsidRPr="00623061">
        <w:rPr>
          <w:rFonts w:asciiTheme="majorBidi" w:hAnsiTheme="majorBidi" w:cstheme="majorBidi"/>
          <w:sz w:val="28"/>
          <w:szCs w:val="28"/>
        </w:rPr>
        <w:t>of Internal</w:t>
      </w:r>
      <w:r w:rsidRPr="00623061">
        <w:rPr>
          <w:rFonts w:asciiTheme="majorBidi" w:hAnsiTheme="majorBidi" w:cstheme="majorBidi"/>
          <w:sz w:val="28"/>
          <w:szCs w:val="28"/>
        </w:rPr>
        <w:t xml:space="preserve"> Medicine and Endocrinology, University Rene des cartes Paris - France, 2002. </w:t>
      </w:r>
    </w:p>
    <w:p w14:paraId="1C283F71" w14:textId="77777777" w:rsidR="00517C9A" w:rsidRDefault="00623061" w:rsidP="00517C9A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623061">
        <w:rPr>
          <w:rFonts w:asciiTheme="majorBidi" w:hAnsiTheme="majorBidi" w:cstheme="majorBidi"/>
          <w:sz w:val="28"/>
          <w:szCs w:val="28"/>
        </w:rPr>
        <w:t xml:space="preserve"> • Public General Health Certificate, Nancy university Hospital - France, 1998.</w:t>
      </w:r>
    </w:p>
    <w:p w14:paraId="322F2E20" w14:textId="77777777" w:rsidR="00517C9A" w:rsidRDefault="00623061" w:rsidP="00517C9A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623061">
        <w:rPr>
          <w:rFonts w:asciiTheme="majorBidi" w:hAnsiTheme="majorBidi" w:cstheme="majorBidi"/>
          <w:sz w:val="28"/>
          <w:szCs w:val="28"/>
        </w:rPr>
        <w:t xml:space="preserve">  Bachelor Degree Majoring in Medicine and Surgery, "M.B.Ch.B.", Libya, 1987. </w:t>
      </w:r>
    </w:p>
    <w:p w14:paraId="1B2868E9" w14:textId="4F16A119" w:rsidR="00517C9A" w:rsidRPr="00517C9A" w:rsidRDefault="00623061" w:rsidP="00517C9A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17C9A">
        <w:rPr>
          <w:rFonts w:asciiTheme="majorBidi" w:hAnsiTheme="majorBidi" w:cstheme="majorBidi"/>
          <w:b/>
          <w:bCs/>
          <w:sz w:val="28"/>
          <w:szCs w:val="28"/>
        </w:rPr>
        <w:t xml:space="preserve"> Work Experience </w:t>
      </w:r>
    </w:p>
    <w:p w14:paraId="4C2E269D" w14:textId="77777777" w:rsidR="00517C9A" w:rsidRDefault="00623061" w:rsidP="00517C9A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623061">
        <w:rPr>
          <w:rFonts w:asciiTheme="majorBidi" w:hAnsiTheme="majorBidi" w:cstheme="majorBidi"/>
          <w:sz w:val="28"/>
          <w:szCs w:val="28"/>
        </w:rPr>
        <w:t xml:space="preserve">• Misurata Central Hospital, Head of Internal Medicine Department, Misurata.  Libya, 2013 until </w:t>
      </w:r>
      <w:proofErr w:type="gramStart"/>
      <w:r w:rsidRPr="00623061">
        <w:rPr>
          <w:rFonts w:asciiTheme="majorBidi" w:hAnsiTheme="majorBidi" w:cstheme="majorBidi"/>
          <w:sz w:val="28"/>
          <w:szCs w:val="28"/>
        </w:rPr>
        <w:t>now .</w:t>
      </w:r>
      <w:proofErr w:type="gramEnd"/>
      <w:r w:rsidRPr="00623061">
        <w:rPr>
          <w:rFonts w:asciiTheme="majorBidi" w:hAnsiTheme="majorBidi" w:cstheme="majorBidi"/>
          <w:sz w:val="28"/>
          <w:szCs w:val="28"/>
        </w:rPr>
        <w:t xml:space="preserve">  </w:t>
      </w:r>
    </w:p>
    <w:p w14:paraId="13065E2F" w14:textId="5097269E" w:rsidR="00517C9A" w:rsidRDefault="00623061" w:rsidP="00517C9A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623061">
        <w:rPr>
          <w:rFonts w:asciiTheme="majorBidi" w:hAnsiTheme="majorBidi" w:cstheme="majorBidi"/>
          <w:sz w:val="28"/>
          <w:szCs w:val="28"/>
        </w:rPr>
        <w:t xml:space="preserve">• Faculty of Medicine, Misurata University, Head of Internal Medicine Department, Misurata, Libya, 2013 until now.  </w:t>
      </w:r>
    </w:p>
    <w:p w14:paraId="19E799DC" w14:textId="127AFB46" w:rsidR="00517C9A" w:rsidRDefault="00623061" w:rsidP="00517C9A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623061">
        <w:rPr>
          <w:rFonts w:asciiTheme="majorBidi" w:hAnsiTheme="majorBidi" w:cstheme="majorBidi"/>
          <w:sz w:val="28"/>
          <w:szCs w:val="28"/>
        </w:rPr>
        <w:t xml:space="preserve"> Private Clinic "</w:t>
      </w:r>
      <w:proofErr w:type="spellStart"/>
      <w:r w:rsidRPr="00623061">
        <w:rPr>
          <w:rFonts w:asciiTheme="majorBidi" w:hAnsiTheme="majorBidi" w:cstheme="majorBidi"/>
          <w:sz w:val="28"/>
          <w:szCs w:val="28"/>
        </w:rPr>
        <w:t>Alsaada</w:t>
      </w:r>
      <w:proofErr w:type="spellEnd"/>
      <w:r w:rsidRPr="00623061">
        <w:rPr>
          <w:rFonts w:asciiTheme="majorBidi" w:hAnsiTheme="majorBidi" w:cstheme="majorBidi"/>
          <w:sz w:val="28"/>
          <w:szCs w:val="28"/>
        </w:rPr>
        <w:t xml:space="preserve"> Medical Clinic", Misurata, Libya, 2006 until now</w:t>
      </w:r>
      <w:r w:rsidR="00517C9A">
        <w:rPr>
          <w:rFonts w:asciiTheme="majorBidi" w:hAnsiTheme="majorBidi" w:cstheme="majorBidi"/>
          <w:sz w:val="28"/>
          <w:szCs w:val="28"/>
        </w:rPr>
        <w:t>.</w:t>
      </w:r>
      <w:r w:rsidRPr="00623061">
        <w:rPr>
          <w:rFonts w:asciiTheme="majorBidi" w:hAnsiTheme="majorBidi" w:cstheme="majorBidi"/>
          <w:sz w:val="28"/>
          <w:szCs w:val="28"/>
        </w:rPr>
        <w:t xml:space="preserve"> </w:t>
      </w:r>
    </w:p>
    <w:p w14:paraId="1BBDEFB9" w14:textId="77777777" w:rsidR="00517C9A" w:rsidRDefault="00623061" w:rsidP="00517C9A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623061">
        <w:rPr>
          <w:rFonts w:asciiTheme="majorBidi" w:hAnsiTheme="majorBidi" w:cstheme="majorBidi"/>
          <w:sz w:val="28"/>
          <w:szCs w:val="28"/>
        </w:rPr>
        <w:t xml:space="preserve"> • </w:t>
      </w:r>
      <w:proofErr w:type="spellStart"/>
      <w:r w:rsidRPr="00623061">
        <w:rPr>
          <w:rFonts w:asciiTheme="majorBidi" w:hAnsiTheme="majorBidi" w:cstheme="majorBidi"/>
          <w:sz w:val="28"/>
          <w:szCs w:val="28"/>
        </w:rPr>
        <w:t>Bondy</w:t>
      </w:r>
      <w:proofErr w:type="spellEnd"/>
      <w:r w:rsidRPr="00623061">
        <w:rPr>
          <w:rFonts w:asciiTheme="majorBidi" w:hAnsiTheme="majorBidi" w:cstheme="majorBidi"/>
          <w:sz w:val="28"/>
          <w:szCs w:val="28"/>
        </w:rPr>
        <w:t xml:space="preserve"> university hospital, Paris, French, 2002. </w:t>
      </w:r>
    </w:p>
    <w:p w14:paraId="2FA736AB" w14:textId="77777777" w:rsidR="008E118C" w:rsidRDefault="00623061" w:rsidP="00517C9A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623061">
        <w:rPr>
          <w:rFonts w:asciiTheme="majorBidi" w:hAnsiTheme="majorBidi" w:cstheme="majorBidi"/>
          <w:sz w:val="28"/>
          <w:szCs w:val="28"/>
        </w:rPr>
        <w:t xml:space="preserve"> • Argenteuil University </w:t>
      </w:r>
      <w:proofErr w:type="gramStart"/>
      <w:r w:rsidRPr="00623061">
        <w:rPr>
          <w:rFonts w:asciiTheme="majorBidi" w:hAnsiTheme="majorBidi" w:cstheme="majorBidi"/>
          <w:sz w:val="28"/>
          <w:szCs w:val="28"/>
        </w:rPr>
        <w:t>Hospital ,</w:t>
      </w:r>
      <w:proofErr w:type="gramEnd"/>
      <w:r w:rsidRPr="00623061">
        <w:rPr>
          <w:rFonts w:asciiTheme="majorBidi" w:hAnsiTheme="majorBidi" w:cstheme="majorBidi"/>
          <w:sz w:val="28"/>
          <w:szCs w:val="28"/>
        </w:rPr>
        <w:t xml:space="preserve"> Paris , French , 2001</w:t>
      </w:r>
    </w:p>
    <w:p w14:paraId="55884731" w14:textId="77777777" w:rsidR="008E118C" w:rsidRDefault="00623061" w:rsidP="008E118C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623061">
        <w:rPr>
          <w:rFonts w:asciiTheme="majorBidi" w:hAnsiTheme="majorBidi" w:cstheme="majorBidi"/>
          <w:sz w:val="28"/>
          <w:szCs w:val="28"/>
        </w:rPr>
        <w:t xml:space="preserve">  • Foch University Hospital, Paris, French, 2000. </w:t>
      </w:r>
    </w:p>
    <w:p w14:paraId="31C3C7DE" w14:textId="77777777" w:rsidR="008E118C" w:rsidRDefault="00623061" w:rsidP="008E118C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623061">
        <w:rPr>
          <w:rFonts w:asciiTheme="majorBidi" w:hAnsiTheme="majorBidi" w:cstheme="majorBidi"/>
          <w:sz w:val="28"/>
          <w:szCs w:val="28"/>
        </w:rPr>
        <w:t xml:space="preserve">• European Hospital "George Pompidou", Paris, French, 1999. </w:t>
      </w:r>
    </w:p>
    <w:p w14:paraId="66BD8BB0" w14:textId="77777777" w:rsidR="008E118C" w:rsidRDefault="00623061" w:rsidP="008E118C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623061">
        <w:rPr>
          <w:rFonts w:asciiTheme="majorBidi" w:hAnsiTheme="majorBidi" w:cstheme="majorBidi"/>
          <w:sz w:val="28"/>
          <w:szCs w:val="28"/>
        </w:rPr>
        <w:t xml:space="preserve"> • </w:t>
      </w:r>
      <w:proofErr w:type="spellStart"/>
      <w:r w:rsidRPr="00623061">
        <w:rPr>
          <w:rFonts w:asciiTheme="majorBidi" w:hAnsiTheme="majorBidi" w:cstheme="majorBidi"/>
          <w:sz w:val="28"/>
          <w:szCs w:val="28"/>
        </w:rPr>
        <w:t>Lanache</w:t>
      </w:r>
      <w:proofErr w:type="spellEnd"/>
      <w:r w:rsidRPr="00623061">
        <w:rPr>
          <w:rFonts w:asciiTheme="majorBidi" w:hAnsiTheme="majorBidi" w:cstheme="majorBidi"/>
          <w:sz w:val="28"/>
          <w:szCs w:val="28"/>
        </w:rPr>
        <w:t xml:space="preserve"> university Hospital, Paris, French, 1998. </w:t>
      </w:r>
    </w:p>
    <w:p w14:paraId="1BCCEAE5" w14:textId="77777777" w:rsidR="008E118C" w:rsidRDefault="00623061" w:rsidP="008E118C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623061">
        <w:rPr>
          <w:rFonts w:asciiTheme="majorBidi" w:hAnsiTheme="majorBidi" w:cstheme="majorBidi"/>
          <w:sz w:val="28"/>
          <w:szCs w:val="28"/>
        </w:rPr>
        <w:t xml:space="preserve">• </w:t>
      </w:r>
      <w:proofErr w:type="spellStart"/>
      <w:r w:rsidRPr="00623061">
        <w:rPr>
          <w:rFonts w:asciiTheme="majorBidi" w:hAnsiTheme="majorBidi" w:cstheme="majorBidi"/>
          <w:sz w:val="28"/>
          <w:szCs w:val="28"/>
        </w:rPr>
        <w:t>Creitille</w:t>
      </w:r>
      <w:proofErr w:type="spellEnd"/>
      <w:r w:rsidRPr="00623061">
        <w:rPr>
          <w:rFonts w:asciiTheme="majorBidi" w:hAnsiTheme="majorBidi" w:cstheme="majorBidi"/>
          <w:sz w:val="28"/>
          <w:szCs w:val="28"/>
        </w:rPr>
        <w:t xml:space="preserve"> university Hospital, Paris, French, 1998. </w:t>
      </w:r>
    </w:p>
    <w:p w14:paraId="3089A8E3" w14:textId="77777777" w:rsidR="008E118C" w:rsidRDefault="00623061" w:rsidP="008E118C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623061">
        <w:rPr>
          <w:rFonts w:asciiTheme="majorBidi" w:hAnsiTheme="majorBidi" w:cstheme="majorBidi"/>
          <w:sz w:val="28"/>
          <w:szCs w:val="28"/>
        </w:rPr>
        <w:t xml:space="preserve"> • Misurata Central Hospital, General Director, Misurata, Libya, 1993. </w:t>
      </w:r>
    </w:p>
    <w:p w14:paraId="030DE895" w14:textId="77777777" w:rsidR="008E118C" w:rsidRDefault="008E118C" w:rsidP="008E118C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</w:p>
    <w:p w14:paraId="2D1EAA41" w14:textId="2C20D812" w:rsidR="008E118C" w:rsidRPr="008E118C" w:rsidRDefault="00623061" w:rsidP="008E118C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E118C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Researches. </w:t>
      </w:r>
    </w:p>
    <w:p w14:paraId="6E652499" w14:textId="77777777" w:rsidR="008E118C" w:rsidRDefault="00623061" w:rsidP="008E118C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623061">
        <w:rPr>
          <w:rFonts w:asciiTheme="majorBidi" w:hAnsiTheme="majorBidi" w:cstheme="majorBidi"/>
          <w:sz w:val="28"/>
          <w:szCs w:val="28"/>
        </w:rPr>
        <w:t xml:space="preserve">• Effectiveness of Metformin beyond metabolic syndrome, Misurata, Libya, 2017.  </w:t>
      </w:r>
    </w:p>
    <w:p w14:paraId="7F834349" w14:textId="77777777" w:rsidR="008E118C" w:rsidRDefault="00623061" w:rsidP="008E118C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623061">
        <w:rPr>
          <w:rFonts w:asciiTheme="majorBidi" w:hAnsiTheme="majorBidi" w:cstheme="majorBidi"/>
          <w:sz w:val="28"/>
          <w:szCs w:val="28"/>
        </w:rPr>
        <w:t xml:space="preserve">• Effective of short protocol in treatment of </w:t>
      </w:r>
      <w:proofErr w:type="spellStart"/>
      <w:r w:rsidRPr="00623061">
        <w:rPr>
          <w:rFonts w:asciiTheme="majorBidi" w:hAnsiTheme="majorBidi" w:cstheme="majorBidi"/>
          <w:sz w:val="28"/>
          <w:szCs w:val="28"/>
        </w:rPr>
        <w:t>Kallmann</w:t>
      </w:r>
      <w:proofErr w:type="spellEnd"/>
      <w:r w:rsidRPr="00623061">
        <w:rPr>
          <w:rFonts w:asciiTheme="majorBidi" w:hAnsiTheme="majorBidi" w:cstheme="majorBidi"/>
          <w:sz w:val="28"/>
          <w:szCs w:val="28"/>
        </w:rPr>
        <w:t xml:space="preserve"> Syndrome, Paris, 2001</w:t>
      </w:r>
    </w:p>
    <w:p w14:paraId="79FC1A3C" w14:textId="5668715E" w:rsidR="008E118C" w:rsidRPr="000E128B" w:rsidRDefault="000E128B" w:rsidP="000E128B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0E128B">
        <w:rPr>
          <w:rFonts w:asciiTheme="majorBidi" w:hAnsiTheme="majorBidi" w:cstheme="majorBidi"/>
          <w:sz w:val="28"/>
          <w:szCs w:val="28"/>
        </w:rPr>
        <w:t xml:space="preserve">• </w:t>
      </w:r>
      <w:r w:rsidR="00623061" w:rsidRPr="000E128B">
        <w:rPr>
          <w:rFonts w:asciiTheme="majorBidi" w:hAnsiTheme="majorBidi" w:cstheme="majorBidi"/>
          <w:sz w:val="28"/>
          <w:szCs w:val="28"/>
        </w:rPr>
        <w:t xml:space="preserve">Effective of Lantus in Bedtime treatment in T2DM patients, Paris, 2000. </w:t>
      </w:r>
    </w:p>
    <w:p w14:paraId="2F486042" w14:textId="70F2A4DB" w:rsidR="008E118C" w:rsidRPr="000E128B" w:rsidRDefault="000E128B" w:rsidP="000E128B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0E128B">
        <w:rPr>
          <w:rFonts w:asciiTheme="majorBidi" w:hAnsiTheme="majorBidi" w:cstheme="majorBidi"/>
          <w:sz w:val="28"/>
          <w:szCs w:val="28"/>
        </w:rPr>
        <w:t xml:space="preserve">• </w:t>
      </w:r>
      <w:r w:rsidR="00623061" w:rsidRPr="000E128B">
        <w:rPr>
          <w:rFonts w:asciiTheme="majorBidi" w:hAnsiTheme="majorBidi" w:cstheme="majorBidi"/>
          <w:sz w:val="28"/>
          <w:szCs w:val="28"/>
        </w:rPr>
        <w:t xml:space="preserve">  Incident of Salmonella Infection in Misurata, Misurata, Libya, 1997.  </w:t>
      </w:r>
    </w:p>
    <w:p w14:paraId="01472B91" w14:textId="2EAD4DEC" w:rsidR="008E118C" w:rsidRPr="000E128B" w:rsidRDefault="000E128B" w:rsidP="000E128B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0E128B">
        <w:rPr>
          <w:rFonts w:asciiTheme="majorBidi" w:hAnsiTheme="majorBidi" w:cstheme="majorBidi"/>
          <w:sz w:val="28"/>
          <w:szCs w:val="28"/>
        </w:rPr>
        <w:t xml:space="preserve">• </w:t>
      </w:r>
      <w:r w:rsidR="00623061" w:rsidRPr="000E128B">
        <w:rPr>
          <w:rFonts w:asciiTheme="majorBidi" w:hAnsiTheme="majorBidi" w:cstheme="majorBidi"/>
          <w:sz w:val="28"/>
          <w:szCs w:val="28"/>
        </w:rPr>
        <w:t xml:space="preserve">Roles of A1 antitrypsin deficiency in chronic obstructive pulmonary disease 2017.  </w:t>
      </w:r>
    </w:p>
    <w:p w14:paraId="66660544" w14:textId="77777777" w:rsidR="000E128B" w:rsidRDefault="00623061" w:rsidP="000E128B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8E118C">
        <w:rPr>
          <w:rFonts w:asciiTheme="majorBidi" w:hAnsiTheme="majorBidi" w:cstheme="majorBidi"/>
          <w:b/>
          <w:bCs/>
          <w:sz w:val="28"/>
          <w:szCs w:val="28"/>
        </w:rPr>
        <w:t>Membership and Honorary / Professional Societies</w:t>
      </w:r>
      <w:bookmarkStart w:id="0" w:name="_Hlk90533405"/>
    </w:p>
    <w:p w14:paraId="4AD9DEE5" w14:textId="6135C226" w:rsidR="008E118C" w:rsidRPr="000E128B" w:rsidRDefault="00623061" w:rsidP="000E128B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0E128B">
        <w:rPr>
          <w:rFonts w:asciiTheme="majorBidi" w:hAnsiTheme="majorBidi" w:cstheme="majorBidi"/>
          <w:sz w:val="28"/>
          <w:szCs w:val="28"/>
        </w:rPr>
        <w:t xml:space="preserve">• </w:t>
      </w:r>
      <w:bookmarkEnd w:id="0"/>
      <w:r w:rsidRPr="000E128B">
        <w:rPr>
          <w:rFonts w:asciiTheme="majorBidi" w:hAnsiTheme="majorBidi" w:cstheme="majorBidi"/>
          <w:sz w:val="28"/>
          <w:szCs w:val="28"/>
        </w:rPr>
        <w:t xml:space="preserve">French Medical </w:t>
      </w:r>
      <w:r w:rsidR="008E118C" w:rsidRPr="000E128B">
        <w:rPr>
          <w:rFonts w:asciiTheme="majorBidi" w:hAnsiTheme="majorBidi" w:cstheme="majorBidi"/>
          <w:sz w:val="28"/>
          <w:szCs w:val="28"/>
        </w:rPr>
        <w:t>Council.</w:t>
      </w:r>
      <w:r w:rsidRPr="000E128B">
        <w:rPr>
          <w:rFonts w:asciiTheme="majorBidi" w:hAnsiTheme="majorBidi" w:cstheme="majorBidi"/>
          <w:sz w:val="28"/>
          <w:szCs w:val="28"/>
        </w:rPr>
        <w:t xml:space="preserve"> </w:t>
      </w:r>
    </w:p>
    <w:p w14:paraId="39252890" w14:textId="5D15AECF" w:rsidR="008E118C" w:rsidRPr="000E128B" w:rsidRDefault="00623061" w:rsidP="000E128B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0E128B">
        <w:rPr>
          <w:rFonts w:asciiTheme="majorBidi" w:hAnsiTheme="majorBidi" w:cstheme="majorBidi"/>
          <w:sz w:val="28"/>
          <w:szCs w:val="28"/>
        </w:rPr>
        <w:t xml:space="preserve">• French Society of Endocrinology </w:t>
      </w:r>
    </w:p>
    <w:p w14:paraId="1F51B468" w14:textId="77777777" w:rsidR="008E118C" w:rsidRPr="000E128B" w:rsidRDefault="00623061" w:rsidP="000E128B">
      <w:pPr>
        <w:bidi w:val="0"/>
        <w:jc w:val="both"/>
        <w:rPr>
          <w:rFonts w:asciiTheme="majorBidi" w:hAnsiTheme="majorBidi" w:cstheme="majorBidi"/>
          <w:sz w:val="28"/>
          <w:szCs w:val="28"/>
          <w:rtl/>
        </w:rPr>
      </w:pPr>
      <w:r w:rsidRPr="000E128B">
        <w:rPr>
          <w:rFonts w:asciiTheme="majorBidi" w:hAnsiTheme="majorBidi" w:cstheme="majorBidi"/>
          <w:sz w:val="28"/>
          <w:szCs w:val="28"/>
        </w:rPr>
        <w:t>• Libyan Medical Association</w:t>
      </w:r>
    </w:p>
    <w:p w14:paraId="5FFDA374" w14:textId="77777777" w:rsidR="008E118C" w:rsidRPr="000E128B" w:rsidRDefault="00623061" w:rsidP="000E128B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0E128B">
        <w:rPr>
          <w:rFonts w:asciiTheme="majorBidi" w:hAnsiTheme="majorBidi" w:cstheme="majorBidi"/>
          <w:sz w:val="28"/>
          <w:szCs w:val="28"/>
        </w:rPr>
        <w:t xml:space="preserve"> • Libyan Red Crescent </w:t>
      </w:r>
    </w:p>
    <w:p w14:paraId="42B969DF" w14:textId="5E1F7071" w:rsidR="000E128B" w:rsidRPr="008E118C" w:rsidRDefault="00623061" w:rsidP="000E128B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E118C">
        <w:rPr>
          <w:rFonts w:asciiTheme="majorBidi" w:hAnsiTheme="majorBidi" w:cstheme="majorBidi"/>
          <w:b/>
          <w:bCs/>
          <w:sz w:val="28"/>
          <w:szCs w:val="28"/>
        </w:rPr>
        <w:t>Hobbies and Interests</w:t>
      </w:r>
    </w:p>
    <w:p w14:paraId="036BC24A" w14:textId="56D10D67" w:rsidR="008E118C" w:rsidRDefault="00623061" w:rsidP="008E118C">
      <w:pPr>
        <w:pStyle w:val="a4"/>
        <w:bidi w:val="0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623061">
        <w:rPr>
          <w:rFonts w:asciiTheme="majorBidi" w:hAnsiTheme="majorBidi" w:cstheme="majorBidi"/>
          <w:sz w:val="28"/>
          <w:szCs w:val="28"/>
        </w:rPr>
        <w:t xml:space="preserve"> All kind of </w:t>
      </w:r>
      <w:r w:rsidR="008E118C" w:rsidRPr="00623061">
        <w:rPr>
          <w:rFonts w:asciiTheme="majorBidi" w:hAnsiTheme="majorBidi" w:cstheme="majorBidi"/>
          <w:sz w:val="28"/>
          <w:szCs w:val="28"/>
        </w:rPr>
        <w:t>Sports,</w:t>
      </w:r>
      <w:r w:rsidRPr="00623061">
        <w:rPr>
          <w:rFonts w:asciiTheme="majorBidi" w:hAnsiTheme="majorBidi" w:cstheme="majorBidi"/>
          <w:sz w:val="28"/>
          <w:szCs w:val="28"/>
        </w:rPr>
        <w:t xml:space="preserve"> </w:t>
      </w:r>
      <w:r w:rsidR="008E118C" w:rsidRPr="00623061">
        <w:rPr>
          <w:rFonts w:asciiTheme="majorBidi" w:hAnsiTheme="majorBidi" w:cstheme="majorBidi"/>
          <w:sz w:val="28"/>
          <w:szCs w:val="28"/>
        </w:rPr>
        <w:t>reading,</w:t>
      </w:r>
      <w:r w:rsidRPr="00623061">
        <w:rPr>
          <w:rFonts w:asciiTheme="majorBidi" w:hAnsiTheme="majorBidi" w:cstheme="majorBidi"/>
          <w:sz w:val="28"/>
          <w:szCs w:val="28"/>
        </w:rPr>
        <w:t xml:space="preserve"> and watching </w:t>
      </w:r>
      <w:r w:rsidR="008E118C" w:rsidRPr="00623061">
        <w:rPr>
          <w:rFonts w:asciiTheme="majorBidi" w:hAnsiTheme="majorBidi" w:cstheme="majorBidi"/>
          <w:sz w:val="28"/>
          <w:szCs w:val="28"/>
        </w:rPr>
        <w:t>movies,</w:t>
      </w:r>
    </w:p>
    <w:p w14:paraId="262CB0BD" w14:textId="77777777" w:rsidR="008E118C" w:rsidRDefault="00623061" w:rsidP="008E118C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8E118C">
        <w:rPr>
          <w:rFonts w:asciiTheme="majorBidi" w:hAnsiTheme="majorBidi" w:cstheme="majorBidi"/>
          <w:sz w:val="28"/>
          <w:szCs w:val="28"/>
        </w:rPr>
        <w:t xml:space="preserve"> </w:t>
      </w:r>
      <w:r w:rsidRPr="008E118C">
        <w:rPr>
          <w:rFonts w:asciiTheme="majorBidi" w:hAnsiTheme="majorBidi" w:cstheme="majorBidi"/>
          <w:b/>
          <w:bCs/>
          <w:sz w:val="28"/>
          <w:szCs w:val="28"/>
        </w:rPr>
        <w:t>Language Fluency</w:t>
      </w:r>
      <w:r w:rsidRPr="008E118C">
        <w:rPr>
          <w:rFonts w:asciiTheme="majorBidi" w:hAnsiTheme="majorBidi" w:cstheme="majorBidi"/>
          <w:sz w:val="28"/>
          <w:szCs w:val="28"/>
        </w:rPr>
        <w:t xml:space="preserve"> </w:t>
      </w:r>
    </w:p>
    <w:p w14:paraId="58BDB90C" w14:textId="304E3F44" w:rsidR="008E118C" w:rsidRDefault="00623061" w:rsidP="008E118C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8E118C">
        <w:rPr>
          <w:rFonts w:asciiTheme="majorBidi" w:hAnsiTheme="majorBidi" w:cstheme="majorBidi"/>
          <w:sz w:val="28"/>
          <w:szCs w:val="28"/>
        </w:rPr>
        <w:t xml:space="preserve">• Arabic </w:t>
      </w:r>
      <w:r w:rsidR="008E118C" w:rsidRPr="008E118C">
        <w:rPr>
          <w:rFonts w:asciiTheme="majorBidi" w:hAnsiTheme="majorBidi" w:cstheme="majorBidi"/>
          <w:sz w:val="28"/>
          <w:szCs w:val="28"/>
        </w:rPr>
        <w:t>(Native</w:t>
      </w:r>
      <w:r w:rsidRPr="008E118C">
        <w:rPr>
          <w:rFonts w:asciiTheme="majorBidi" w:hAnsiTheme="majorBidi" w:cstheme="majorBidi"/>
          <w:sz w:val="28"/>
          <w:szCs w:val="28"/>
        </w:rPr>
        <w:t xml:space="preserve"> / functionally </w:t>
      </w:r>
      <w:r w:rsidR="008E118C" w:rsidRPr="008E118C">
        <w:rPr>
          <w:rFonts w:asciiTheme="majorBidi" w:hAnsiTheme="majorBidi" w:cstheme="majorBidi"/>
          <w:sz w:val="28"/>
          <w:szCs w:val="28"/>
        </w:rPr>
        <w:t>native).</w:t>
      </w:r>
    </w:p>
    <w:p w14:paraId="1BC18D69" w14:textId="425EA718" w:rsidR="008E118C" w:rsidRDefault="00623061" w:rsidP="008E118C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8E118C">
        <w:rPr>
          <w:rFonts w:asciiTheme="majorBidi" w:hAnsiTheme="majorBidi" w:cstheme="majorBidi"/>
          <w:sz w:val="28"/>
          <w:szCs w:val="28"/>
        </w:rPr>
        <w:t xml:space="preserve"> English </w:t>
      </w:r>
      <w:r w:rsidR="008E118C" w:rsidRPr="008E118C">
        <w:rPr>
          <w:rFonts w:asciiTheme="majorBidi" w:hAnsiTheme="majorBidi" w:cstheme="majorBidi"/>
          <w:sz w:val="28"/>
          <w:szCs w:val="28"/>
        </w:rPr>
        <w:t>(Advanced).</w:t>
      </w:r>
    </w:p>
    <w:p w14:paraId="2E545040" w14:textId="7EEE459A" w:rsidR="00623061" w:rsidRPr="008E118C" w:rsidRDefault="00623061" w:rsidP="008E118C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8E118C">
        <w:rPr>
          <w:rFonts w:asciiTheme="majorBidi" w:hAnsiTheme="majorBidi" w:cstheme="majorBidi"/>
          <w:sz w:val="28"/>
          <w:szCs w:val="28"/>
        </w:rPr>
        <w:t xml:space="preserve">French </w:t>
      </w:r>
      <w:r w:rsidR="008E118C" w:rsidRPr="008E118C">
        <w:rPr>
          <w:rFonts w:asciiTheme="majorBidi" w:hAnsiTheme="majorBidi" w:cstheme="majorBidi"/>
          <w:sz w:val="28"/>
          <w:szCs w:val="28"/>
        </w:rPr>
        <w:t>(Advanced)</w:t>
      </w:r>
      <w:r w:rsidRPr="008E118C">
        <w:rPr>
          <w:rFonts w:asciiTheme="majorBidi" w:hAnsiTheme="majorBidi" w:cstheme="majorBidi"/>
          <w:sz w:val="28"/>
          <w:szCs w:val="28"/>
        </w:rPr>
        <w:t xml:space="preserve"> </w:t>
      </w:r>
    </w:p>
    <w:sectPr w:rsidR="00623061" w:rsidRPr="008E118C" w:rsidSect="00FE605D">
      <w:footerReference w:type="default" r:id="rId8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CD683" w14:textId="77777777" w:rsidR="00263D8C" w:rsidRDefault="00263D8C" w:rsidP="00FE605D">
      <w:pPr>
        <w:spacing w:after="0" w:line="240" w:lineRule="auto"/>
      </w:pPr>
      <w:r>
        <w:separator/>
      </w:r>
    </w:p>
  </w:endnote>
  <w:endnote w:type="continuationSeparator" w:id="0">
    <w:p w14:paraId="5BCC6E49" w14:textId="77777777" w:rsidR="00263D8C" w:rsidRDefault="00263D8C" w:rsidP="00FE6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285703575"/>
      <w:docPartObj>
        <w:docPartGallery w:val="Page Numbers (Bottom of Page)"/>
        <w:docPartUnique/>
      </w:docPartObj>
    </w:sdtPr>
    <w:sdtContent>
      <w:p w14:paraId="2DF25DF7" w14:textId="47EB01BF" w:rsidR="00FE605D" w:rsidRDefault="00FE60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48A2CA60" w14:textId="77777777" w:rsidR="00FE605D" w:rsidRDefault="00FE60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03761" w14:textId="77777777" w:rsidR="00263D8C" w:rsidRDefault="00263D8C" w:rsidP="00FE605D">
      <w:pPr>
        <w:spacing w:after="0" w:line="240" w:lineRule="auto"/>
      </w:pPr>
      <w:r>
        <w:separator/>
      </w:r>
    </w:p>
  </w:footnote>
  <w:footnote w:type="continuationSeparator" w:id="0">
    <w:p w14:paraId="62F37571" w14:textId="77777777" w:rsidR="00263D8C" w:rsidRDefault="00263D8C" w:rsidP="00FE6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614AB"/>
    <w:multiLevelType w:val="hybridMultilevel"/>
    <w:tmpl w:val="3E4655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B76426"/>
    <w:multiLevelType w:val="hybridMultilevel"/>
    <w:tmpl w:val="33941EE8"/>
    <w:lvl w:ilvl="0" w:tplc="A0EE77AA">
      <w:numFmt w:val="bullet"/>
      <w:lvlText w:val="•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61"/>
    <w:rsid w:val="00016398"/>
    <w:rsid w:val="000E128B"/>
    <w:rsid w:val="00122B85"/>
    <w:rsid w:val="00263D8C"/>
    <w:rsid w:val="00517C9A"/>
    <w:rsid w:val="00623061"/>
    <w:rsid w:val="00831C61"/>
    <w:rsid w:val="008E118C"/>
    <w:rsid w:val="00FE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2E43CE"/>
  <w15:chartTrackingRefBased/>
  <w15:docId w15:val="{78635996-E862-4279-8900-707C8FF6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17C9A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517C9A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8E118C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FE60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FE605D"/>
  </w:style>
  <w:style w:type="paragraph" w:styleId="a6">
    <w:name w:val="footer"/>
    <w:basedOn w:val="a"/>
    <w:link w:val="Char0"/>
    <w:uiPriority w:val="99"/>
    <w:unhideWhenUsed/>
    <w:rsid w:val="00FE60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FE6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aayou@nomad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2021-12-16T15:53:00Z</dcterms:created>
  <dcterms:modified xsi:type="dcterms:W3CDTF">2021-12-16T15:53:00Z</dcterms:modified>
</cp:coreProperties>
</file>